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C81FE" w14:textId="77777777" w:rsidR="00A12E09" w:rsidRPr="00E57EBE" w:rsidRDefault="00A12E09" w:rsidP="00A12E09">
      <w:pPr>
        <w:pStyle w:val="Docketnumber"/>
        <w:rPr>
          <w:sz w:val="24"/>
          <w:szCs w:val="24"/>
        </w:rPr>
      </w:pPr>
      <w:r w:rsidRPr="00E57EBE">
        <w:rPr>
          <w:sz w:val="24"/>
          <w:szCs w:val="24"/>
        </w:rPr>
        <w:t xml:space="preserve">DOCKET NO. </w:t>
      </w:r>
      <w:r>
        <w:rPr>
          <w:sz w:val="24"/>
          <w:szCs w:val="24"/>
        </w:rPr>
        <w:t>49382</w:t>
      </w:r>
    </w:p>
    <w:p w14:paraId="3123B9DA" w14:textId="77777777" w:rsidR="00A12E09" w:rsidRPr="001E0547" w:rsidRDefault="00A12E09" w:rsidP="00A12E09">
      <w:pPr>
        <w:jc w:val="center"/>
        <w:rPr>
          <w:b/>
        </w:rPr>
      </w:pPr>
    </w:p>
    <w:tbl>
      <w:tblPr>
        <w:tblW w:w="9618" w:type="dxa"/>
        <w:jc w:val="center"/>
        <w:tblLook w:val="01E0" w:firstRow="1" w:lastRow="1" w:firstColumn="1" w:lastColumn="1" w:noHBand="0" w:noVBand="0"/>
      </w:tblPr>
      <w:tblGrid>
        <w:gridCol w:w="4522"/>
        <w:gridCol w:w="362"/>
        <w:gridCol w:w="4734"/>
      </w:tblGrid>
      <w:tr w:rsidR="00A12E09" w:rsidRPr="00DE014E" w14:paraId="5EC44358" w14:textId="77777777" w:rsidTr="00F22D75">
        <w:trPr>
          <w:trHeight w:val="1687"/>
          <w:jc w:val="center"/>
        </w:trPr>
        <w:tc>
          <w:tcPr>
            <w:tcW w:w="4522" w:type="dxa"/>
          </w:tcPr>
          <w:p w14:paraId="429DAC19" w14:textId="77777777" w:rsidR="00A12E09" w:rsidRPr="005304B6" w:rsidRDefault="00A12E09" w:rsidP="00F22D75">
            <w:pPr>
              <w:jc w:val="left"/>
              <w:rPr>
                <w:rFonts w:ascii="Times New Roman Bold" w:hAnsi="Times New Roman Bold"/>
                <w:b/>
                <w:caps/>
                <w:szCs w:val="24"/>
              </w:rPr>
            </w:pPr>
            <w:r w:rsidRPr="00485CA0">
              <w:rPr>
                <w:rFonts w:ascii="Times New Roman Bold" w:hAnsi="Times New Roman Bold"/>
                <w:b/>
                <w:caps/>
                <w:szCs w:val="24"/>
              </w:rPr>
              <w:t>APPLICATION OF NERRO SUPPLY, LLC AND UNDINE TEXAS</w:t>
            </w:r>
            <w:r>
              <w:rPr>
                <w:rFonts w:ascii="Times New Roman Bold" w:hAnsi="Times New Roman Bold"/>
                <w:b/>
                <w:caps/>
                <w:szCs w:val="24"/>
              </w:rPr>
              <w:t xml:space="preserve"> environmental</w:t>
            </w:r>
            <w:r w:rsidRPr="00485CA0">
              <w:rPr>
                <w:rFonts w:ascii="Times New Roman Bold" w:hAnsi="Times New Roman Bold"/>
                <w:b/>
                <w:caps/>
                <w:szCs w:val="24"/>
              </w:rPr>
              <w:t xml:space="preserve">, LLC FOR SALE, TRANSFER, OR MERGER OF FACILITIES AND CERTIFICATE RIGHTS IN </w:t>
            </w:r>
            <w:r>
              <w:rPr>
                <w:rFonts w:ascii="Times New Roman Bold" w:hAnsi="Times New Roman Bold"/>
                <w:b/>
                <w:caps/>
                <w:szCs w:val="24"/>
              </w:rPr>
              <w:t xml:space="preserve">chambers, </w:t>
            </w:r>
            <w:r w:rsidRPr="00485CA0">
              <w:rPr>
                <w:rFonts w:ascii="Times New Roman Bold" w:hAnsi="Times New Roman Bold"/>
                <w:b/>
                <w:caps/>
                <w:szCs w:val="24"/>
              </w:rPr>
              <w:t>HARRIS</w:t>
            </w:r>
            <w:r>
              <w:rPr>
                <w:rFonts w:ascii="Times New Roman Bold" w:hAnsi="Times New Roman Bold"/>
                <w:b/>
                <w:caps/>
                <w:szCs w:val="24"/>
              </w:rPr>
              <w:t>,</w:t>
            </w:r>
            <w:r w:rsidRPr="00485CA0">
              <w:rPr>
                <w:rFonts w:ascii="Times New Roman Bold" w:hAnsi="Times New Roman Bold"/>
                <w:b/>
                <w:caps/>
                <w:szCs w:val="24"/>
              </w:rPr>
              <w:t xml:space="preserve"> AND </w:t>
            </w:r>
            <w:r>
              <w:rPr>
                <w:rFonts w:ascii="Times New Roman Bold" w:hAnsi="Times New Roman Bold"/>
                <w:b/>
                <w:caps/>
                <w:szCs w:val="24"/>
              </w:rPr>
              <w:t>walker</w:t>
            </w:r>
            <w:r w:rsidRPr="00485CA0">
              <w:rPr>
                <w:rFonts w:ascii="Times New Roman Bold" w:hAnsi="Times New Roman Bold"/>
                <w:b/>
                <w:caps/>
                <w:szCs w:val="24"/>
              </w:rPr>
              <w:t xml:space="preserve"> COUNTIES</w:t>
            </w:r>
          </w:p>
        </w:tc>
        <w:tc>
          <w:tcPr>
            <w:tcW w:w="362" w:type="dxa"/>
          </w:tcPr>
          <w:p w14:paraId="35E014FF" w14:textId="77777777" w:rsidR="00A12E09" w:rsidRPr="00DE014E" w:rsidRDefault="00A12E09" w:rsidP="00F22D75">
            <w:pPr>
              <w:rPr>
                <w:b/>
              </w:rPr>
            </w:pPr>
            <w:r w:rsidRPr="00DE014E">
              <w:rPr>
                <w:b/>
              </w:rPr>
              <w:t>§</w:t>
            </w:r>
          </w:p>
          <w:p w14:paraId="70925346" w14:textId="77777777" w:rsidR="00A12E09" w:rsidRPr="00DE014E" w:rsidRDefault="00A12E09" w:rsidP="00F22D75">
            <w:pPr>
              <w:rPr>
                <w:b/>
              </w:rPr>
            </w:pPr>
            <w:r w:rsidRPr="00DE014E">
              <w:rPr>
                <w:b/>
              </w:rPr>
              <w:t>§</w:t>
            </w:r>
          </w:p>
          <w:p w14:paraId="3891A010" w14:textId="77777777" w:rsidR="00A12E09" w:rsidRDefault="00A12E09" w:rsidP="00F22D75">
            <w:pPr>
              <w:rPr>
                <w:b/>
              </w:rPr>
            </w:pPr>
            <w:r w:rsidRPr="00DE014E">
              <w:rPr>
                <w:b/>
              </w:rPr>
              <w:t>§</w:t>
            </w:r>
          </w:p>
          <w:p w14:paraId="45B65490" w14:textId="77777777" w:rsidR="00A12E09" w:rsidRDefault="00A12E09" w:rsidP="00F22D75">
            <w:pPr>
              <w:rPr>
                <w:b/>
              </w:rPr>
            </w:pPr>
            <w:r>
              <w:rPr>
                <w:b/>
              </w:rPr>
              <w:t>§</w:t>
            </w:r>
          </w:p>
          <w:p w14:paraId="7ED6EE7A" w14:textId="77777777" w:rsidR="00A12E09" w:rsidRDefault="00A12E09" w:rsidP="00F22D75">
            <w:pPr>
              <w:rPr>
                <w:b/>
              </w:rPr>
            </w:pPr>
            <w:r>
              <w:rPr>
                <w:b/>
              </w:rPr>
              <w:t>§</w:t>
            </w:r>
          </w:p>
          <w:p w14:paraId="1687BA2E" w14:textId="77777777" w:rsidR="00A12E09" w:rsidRDefault="00A12E09" w:rsidP="00F22D75">
            <w:pPr>
              <w:rPr>
                <w:b/>
              </w:rPr>
            </w:pPr>
            <w:r>
              <w:rPr>
                <w:b/>
              </w:rPr>
              <w:t>§</w:t>
            </w:r>
          </w:p>
          <w:p w14:paraId="6FFE33ED" w14:textId="77777777" w:rsidR="00A12E09" w:rsidRDefault="00A12E09" w:rsidP="00F22D75">
            <w:pPr>
              <w:rPr>
                <w:b/>
              </w:rPr>
            </w:pPr>
            <w:r>
              <w:rPr>
                <w:b/>
              </w:rPr>
              <w:t>§</w:t>
            </w:r>
          </w:p>
          <w:p w14:paraId="061AF44D" w14:textId="77777777" w:rsidR="00A12E09" w:rsidRPr="00DE014E" w:rsidRDefault="00A12E09" w:rsidP="00F22D75">
            <w:pPr>
              <w:rPr>
                <w:b/>
              </w:rPr>
            </w:pPr>
          </w:p>
        </w:tc>
        <w:tc>
          <w:tcPr>
            <w:tcW w:w="4734" w:type="dxa"/>
          </w:tcPr>
          <w:p w14:paraId="531AE259" w14:textId="77777777" w:rsidR="00A12E09" w:rsidRPr="00DE014E" w:rsidRDefault="00A12E09" w:rsidP="00F22D75">
            <w:pPr>
              <w:pStyle w:val="Docketstyle"/>
              <w:spacing w:line="240" w:lineRule="auto"/>
              <w:jc w:val="center"/>
              <w:rPr>
                <w:bCs/>
              </w:rPr>
            </w:pPr>
            <w:r w:rsidRPr="00DE014E">
              <w:rPr>
                <w:bCs/>
              </w:rPr>
              <w:t>PUBLIC UTILITY COMMISSION</w:t>
            </w:r>
          </w:p>
          <w:p w14:paraId="496A48E6" w14:textId="77777777" w:rsidR="00A12E09" w:rsidRDefault="00A12E09" w:rsidP="00F22D75">
            <w:pPr>
              <w:pStyle w:val="Docketstyle"/>
              <w:spacing w:line="240" w:lineRule="auto"/>
              <w:rPr>
                <w:bCs/>
              </w:rPr>
            </w:pPr>
          </w:p>
          <w:p w14:paraId="0D7B6DDC" w14:textId="77777777" w:rsidR="00A12E09" w:rsidRDefault="00A12E09" w:rsidP="00F22D75">
            <w:pPr>
              <w:pStyle w:val="Docketstyle"/>
              <w:spacing w:line="240" w:lineRule="auto"/>
              <w:jc w:val="center"/>
              <w:rPr>
                <w:bCs/>
              </w:rPr>
            </w:pPr>
            <w:r w:rsidRPr="00DE014E">
              <w:rPr>
                <w:bCs/>
              </w:rPr>
              <w:t>OF TEXAS</w:t>
            </w:r>
          </w:p>
          <w:p w14:paraId="53323D47" w14:textId="77777777" w:rsidR="00A12E09" w:rsidRPr="00DE014E" w:rsidRDefault="00A12E09" w:rsidP="00F22D75">
            <w:pPr>
              <w:pStyle w:val="Docketstyle"/>
              <w:spacing w:line="240" w:lineRule="auto"/>
              <w:rPr>
                <w:bCs/>
              </w:rPr>
            </w:pPr>
          </w:p>
          <w:p w14:paraId="4965BB03" w14:textId="77777777" w:rsidR="00A12E09" w:rsidRPr="00DE014E" w:rsidRDefault="00A12E09" w:rsidP="00F22D75">
            <w:pPr>
              <w:pStyle w:val="Docketstyle"/>
              <w:spacing w:line="240" w:lineRule="auto"/>
              <w:jc w:val="center"/>
              <w:rPr>
                <w:bCs/>
              </w:rPr>
            </w:pPr>
          </w:p>
        </w:tc>
      </w:tr>
    </w:tbl>
    <w:p w14:paraId="76B6064A" w14:textId="77777777" w:rsidR="00CE1258" w:rsidRDefault="00CE1258" w:rsidP="00AF3657">
      <w:pPr>
        <w:pStyle w:val="Documentheading"/>
        <w:rPr>
          <w:sz w:val="24"/>
          <w:szCs w:val="24"/>
        </w:rPr>
      </w:pPr>
    </w:p>
    <w:p w14:paraId="53B3B229" w14:textId="401C2EE8" w:rsidR="00AF3657" w:rsidRPr="00261AFE" w:rsidRDefault="00EB3BEE" w:rsidP="00AF3657">
      <w:pPr>
        <w:pStyle w:val="Documentheading"/>
        <w:rPr>
          <w:sz w:val="24"/>
          <w:szCs w:val="24"/>
        </w:rPr>
      </w:pPr>
      <w:r>
        <w:rPr>
          <w:sz w:val="24"/>
          <w:szCs w:val="24"/>
        </w:rPr>
        <w:t>COMMISSION STAFF’S request for extension of time</w:t>
      </w:r>
    </w:p>
    <w:p w14:paraId="2FC6AECE" w14:textId="77777777" w:rsidR="003744AE" w:rsidRDefault="003744AE" w:rsidP="00AF3657">
      <w:pPr>
        <w:pStyle w:val="Documentheading"/>
      </w:pPr>
    </w:p>
    <w:p w14:paraId="6191499F" w14:textId="2FD78314" w:rsidR="00EB3BEE" w:rsidRDefault="00EB3BEE" w:rsidP="00EB3BEE">
      <w:pPr>
        <w:pStyle w:val="Heading4"/>
        <w:spacing w:after="0" w:line="360" w:lineRule="auto"/>
        <w:ind w:left="0" w:firstLine="720"/>
        <w:jc w:val="both"/>
        <w:rPr>
          <w:b w:val="0"/>
          <w:bCs/>
          <w:sz w:val="24"/>
          <w:szCs w:val="24"/>
        </w:rPr>
      </w:pPr>
      <w:r>
        <w:rPr>
          <w:sz w:val="24"/>
          <w:szCs w:val="24"/>
        </w:rPr>
        <w:t>COMES NOW</w:t>
      </w:r>
      <w:r>
        <w:rPr>
          <w:b w:val="0"/>
          <w:bCs/>
          <w:sz w:val="24"/>
          <w:szCs w:val="24"/>
        </w:rPr>
        <w:t xml:space="preserve"> the Staff (Staff) of the Public Utility Commission of Texas (Commission), representing the public interest and files this Request for Extension of Time. In support thereof, Staff shows the following:</w:t>
      </w:r>
    </w:p>
    <w:p w14:paraId="77ED55A0" w14:textId="77777777" w:rsidR="00CC76E0" w:rsidRPr="00CC76E0" w:rsidRDefault="00CC76E0" w:rsidP="00CC76E0"/>
    <w:p w14:paraId="66FAC7D8" w14:textId="77777777" w:rsidR="0061677C" w:rsidRPr="00320E5B" w:rsidRDefault="00C311C3" w:rsidP="000B4E99">
      <w:pPr>
        <w:pStyle w:val="ListParagraph"/>
        <w:numPr>
          <w:ilvl w:val="0"/>
          <w:numId w:val="10"/>
        </w:numPr>
        <w:spacing w:line="360" w:lineRule="auto"/>
        <w:ind w:left="0" w:firstLine="0"/>
        <w:jc w:val="center"/>
        <w:rPr>
          <w:b/>
        </w:rPr>
      </w:pPr>
      <w:r w:rsidRPr="00320E5B">
        <w:rPr>
          <w:b/>
        </w:rPr>
        <w:t>BACKGROUND</w:t>
      </w:r>
    </w:p>
    <w:p w14:paraId="39458D16" w14:textId="3C42644D" w:rsidR="0078084B" w:rsidRDefault="0078084B" w:rsidP="0078084B">
      <w:pPr>
        <w:spacing w:line="360" w:lineRule="auto"/>
        <w:ind w:firstLine="720"/>
      </w:pPr>
      <w:r w:rsidRPr="0078084B">
        <w:rPr>
          <w:szCs w:val="24"/>
        </w:rPr>
        <w:t xml:space="preserve">On March 27, 2019, </w:t>
      </w:r>
      <w:proofErr w:type="spellStart"/>
      <w:r w:rsidRPr="0078084B">
        <w:rPr>
          <w:szCs w:val="24"/>
        </w:rPr>
        <w:t>Nerro</w:t>
      </w:r>
      <w:proofErr w:type="spellEnd"/>
      <w:r w:rsidRPr="0078084B">
        <w:rPr>
          <w:szCs w:val="24"/>
        </w:rPr>
        <w:t xml:space="preserve"> Supply, LLC (</w:t>
      </w:r>
      <w:proofErr w:type="spellStart"/>
      <w:r w:rsidRPr="0078084B">
        <w:rPr>
          <w:szCs w:val="24"/>
        </w:rPr>
        <w:t>Nerro</w:t>
      </w:r>
      <w:proofErr w:type="spellEnd"/>
      <w:r w:rsidRPr="0078084B">
        <w:rPr>
          <w:szCs w:val="24"/>
        </w:rPr>
        <w:t xml:space="preserve">), and Undine Texas Environmental, LLC (Undine) (collectively, Applicants), filed an application for sale, transfer, or merger of Facilities and certificate rights in Chambers, Harris, and Walker Counties, Texas.  Specifically, the applicants seek to sell and transfer portions of </w:t>
      </w:r>
      <w:proofErr w:type="spellStart"/>
      <w:r w:rsidRPr="0078084B">
        <w:rPr>
          <w:szCs w:val="24"/>
        </w:rPr>
        <w:t>Nerro’s</w:t>
      </w:r>
      <w:proofErr w:type="spellEnd"/>
      <w:r w:rsidRPr="0078084B">
        <w:rPr>
          <w:szCs w:val="24"/>
        </w:rPr>
        <w:t xml:space="preserve"> facilities and service area under sewer certificate of convenience and necessity (CCN) No. 20366 to Undine’s CCN No. 20816.  The requested transfer includes service area within the </w:t>
      </w:r>
      <w:proofErr w:type="spellStart"/>
      <w:r w:rsidRPr="0078084B">
        <w:rPr>
          <w:szCs w:val="24"/>
        </w:rPr>
        <w:t>Bayridge</w:t>
      </w:r>
      <w:proofErr w:type="spellEnd"/>
      <w:r w:rsidRPr="0078084B">
        <w:rPr>
          <w:szCs w:val="24"/>
        </w:rPr>
        <w:t xml:space="preserve"> Subdivision and Oaks at Houston Point in Chambers County, Wildwood Shores in Walker County, and Greens Bayou Fabrication Yard in Harris County.  </w:t>
      </w:r>
    </w:p>
    <w:p w14:paraId="1F6E196A" w14:textId="56313831" w:rsidR="00852598" w:rsidRDefault="00C025F9" w:rsidP="0078084B">
      <w:pPr>
        <w:spacing w:line="360" w:lineRule="auto"/>
        <w:ind w:firstLine="720"/>
      </w:pPr>
      <w:r>
        <w:t xml:space="preserve">On </w:t>
      </w:r>
      <w:r w:rsidR="00A12E09">
        <w:t>July 31</w:t>
      </w:r>
      <w:r w:rsidR="00B12A43">
        <w:t>, 20</w:t>
      </w:r>
      <w:r w:rsidR="00D8584F">
        <w:t>20</w:t>
      </w:r>
      <w:r>
        <w:t xml:space="preserve">, the Administrative Law Judge issued Order No. </w:t>
      </w:r>
      <w:r w:rsidR="00CE1258">
        <w:t>1</w:t>
      </w:r>
      <w:r w:rsidR="00A12E09">
        <w:t>0</w:t>
      </w:r>
      <w:r>
        <w:t>,</w:t>
      </w:r>
      <w:r w:rsidR="00EB3BEE">
        <w:t xml:space="preserve"> </w:t>
      </w:r>
      <w:r w:rsidR="00CE1258">
        <w:t>requiring Staff to provide final maps, certificates, and tariffs to the Applicant</w:t>
      </w:r>
      <w:r w:rsidR="00F438A2">
        <w:t>s</w:t>
      </w:r>
      <w:r w:rsidR="00CE1258">
        <w:t xml:space="preserve"> by August 20,</w:t>
      </w:r>
      <w:r w:rsidR="00F438A2">
        <w:t xml:space="preserve"> </w:t>
      </w:r>
      <w:r w:rsidR="00CE1258">
        <w:t>2020</w:t>
      </w:r>
      <w:r w:rsidR="00711A5E">
        <w:t>.</w:t>
      </w:r>
      <w:r w:rsidR="00E57BC8">
        <w:t xml:space="preserve"> </w:t>
      </w:r>
      <w:r>
        <w:t>T</w:t>
      </w:r>
      <w:r w:rsidR="00116421">
        <w:t>herefore, t</w:t>
      </w:r>
      <w:r>
        <w:t>his pleading is timely filed.</w:t>
      </w:r>
    </w:p>
    <w:p w14:paraId="5F19B1A8" w14:textId="77777777" w:rsidR="003268A6" w:rsidRDefault="003268A6" w:rsidP="00D8584F"/>
    <w:p w14:paraId="01FFF8AB" w14:textId="77777777" w:rsidR="00EB3BEE" w:rsidRDefault="00EB3BEE" w:rsidP="00EB3BEE">
      <w:pPr>
        <w:numPr>
          <w:ilvl w:val="0"/>
          <w:numId w:val="16"/>
        </w:numPr>
        <w:spacing w:line="360" w:lineRule="auto"/>
        <w:jc w:val="center"/>
        <w:rPr>
          <w:b/>
          <w:szCs w:val="24"/>
        </w:rPr>
      </w:pPr>
      <w:r>
        <w:rPr>
          <w:b/>
          <w:szCs w:val="24"/>
        </w:rPr>
        <w:t>REQUEST FOR EXTENSION</w:t>
      </w:r>
    </w:p>
    <w:p w14:paraId="61F8C1E3" w14:textId="6BA01F49" w:rsidR="000B449F" w:rsidRDefault="00EB3BEE" w:rsidP="0078084B">
      <w:pPr>
        <w:spacing w:line="360" w:lineRule="auto"/>
        <w:ind w:firstLine="720"/>
      </w:pPr>
      <w:r>
        <w:t xml:space="preserve">Pursuant to 16 TAC § 22.4(b), Staff may request that the time allowed for filing any documents be extended for good cause.  </w:t>
      </w:r>
      <w:r w:rsidR="00996134">
        <w:t xml:space="preserve">Due to the numerous outstanding cases involving the </w:t>
      </w:r>
      <w:r w:rsidR="00CE1258">
        <w:t>Applicants</w:t>
      </w:r>
      <w:r w:rsidR="00996134">
        <w:t xml:space="preserve"> currently pending at the Commission and the resulting complexity in the creation of appropriate tariffs and maps, </w:t>
      </w:r>
      <w:r>
        <w:t>Staff respectfully respects an extension of time</w:t>
      </w:r>
      <w:r w:rsidR="00996134">
        <w:t xml:space="preserve"> of two weeks,</w:t>
      </w:r>
      <w:r>
        <w:t xml:space="preserve"> until </w:t>
      </w:r>
      <w:r w:rsidR="00996134">
        <w:t>September</w:t>
      </w:r>
      <w:r>
        <w:t xml:space="preserve"> </w:t>
      </w:r>
      <w:r w:rsidR="00996134">
        <w:t>3</w:t>
      </w:r>
      <w:r>
        <w:t>, 2020</w:t>
      </w:r>
      <w:r w:rsidR="00996134">
        <w:t>,</w:t>
      </w:r>
      <w:r w:rsidR="00927BF2">
        <w:t xml:space="preserve"> for </w:t>
      </w:r>
      <w:r w:rsidR="00996134">
        <w:t>Staff to provide</w:t>
      </w:r>
      <w:r w:rsidR="00CE1258">
        <w:t xml:space="preserve"> final</w:t>
      </w:r>
      <w:r w:rsidR="00996134">
        <w:t xml:space="preserve"> maps, certificates, and tariffs to the parties for their </w:t>
      </w:r>
      <w:r w:rsidR="00996134">
        <w:lastRenderedPageBreak/>
        <w:t xml:space="preserve">consent. Consequently, Staff also requests all other deadline outlined in Order No. </w:t>
      </w:r>
      <w:r w:rsidR="00CE1258">
        <w:t>12</w:t>
      </w:r>
      <w:r w:rsidR="00996134">
        <w:t xml:space="preserve"> also be extended two weeks. </w:t>
      </w:r>
      <w:r>
        <w:t xml:space="preserve"> </w:t>
      </w:r>
    </w:p>
    <w:p w14:paraId="78DD3657" w14:textId="77777777" w:rsidR="0078084B" w:rsidRPr="0078084B" w:rsidRDefault="0078084B" w:rsidP="0078084B">
      <w:pPr>
        <w:spacing w:line="360" w:lineRule="auto"/>
        <w:ind w:firstLine="720"/>
      </w:pPr>
    </w:p>
    <w:p w14:paraId="13E246EC" w14:textId="77777777" w:rsidR="003268A6" w:rsidRDefault="003268A6" w:rsidP="003268A6">
      <w:pPr>
        <w:pStyle w:val="ListParagraph"/>
        <w:numPr>
          <w:ilvl w:val="0"/>
          <w:numId w:val="13"/>
        </w:numPr>
        <w:spacing w:line="360" w:lineRule="auto"/>
        <w:ind w:left="0" w:firstLine="0"/>
        <w:jc w:val="center"/>
        <w:rPr>
          <w:b/>
        </w:rPr>
      </w:pPr>
      <w:r>
        <w:rPr>
          <w:b/>
        </w:rPr>
        <w:t>CONCLUSION</w:t>
      </w:r>
    </w:p>
    <w:p w14:paraId="5658200B" w14:textId="01F37522" w:rsidR="00EB3BEE" w:rsidRPr="00D2692E" w:rsidRDefault="00EB3BEE" w:rsidP="00CE1258">
      <w:pPr>
        <w:spacing w:line="360" w:lineRule="auto"/>
        <w:ind w:firstLine="720"/>
      </w:pPr>
      <w:r w:rsidRPr="00EB3BEE">
        <w:rPr>
          <w:szCs w:val="24"/>
        </w:rPr>
        <w:t xml:space="preserve">Staff respectfully requests </w:t>
      </w:r>
      <w:r w:rsidR="00996134">
        <w:rPr>
          <w:szCs w:val="24"/>
        </w:rPr>
        <w:t xml:space="preserve">an order </w:t>
      </w:r>
      <w:r w:rsidR="00CE1258">
        <w:rPr>
          <w:szCs w:val="24"/>
        </w:rPr>
        <w:t>extending the deadlines set out in Order No. 1</w:t>
      </w:r>
      <w:r w:rsidR="0078084B">
        <w:rPr>
          <w:szCs w:val="24"/>
        </w:rPr>
        <w:t>0</w:t>
      </w:r>
      <w:r w:rsidR="00CE1258">
        <w:rPr>
          <w:szCs w:val="24"/>
        </w:rPr>
        <w:t xml:space="preserve"> for two weeks. </w:t>
      </w:r>
    </w:p>
    <w:p w14:paraId="36EBBBC6" w14:textId="77777777" w:rsidR="00EC3BC8" w:rsidRDefault="00EC3BC8" w:rsidP="00EC3BC8">
      <w:pPr>
        <w:spacing w:line="360" w:lineRule="auto"/>
        <w:rPr>
          <w:bCs/>
          <w:szCs w:val="24"/>
        </w:rPr>
      </w:pPr>
    </w:p>
    <w:p w14:paraId="3BEFE9CE" w14:textId="269C89D9" w:rsidR="00453823" w:rsidRPr="00EC3BC8" w:rsidRDefault="009D056C" w:rsidP="00EC3BC8">
      <w:pPr>
        <w:spacing w:line="360" w:lineRule="auto"/>
        <w:rPr>
          <w:b/>
        </w:rPr>
      </w:pPr>
      <w:r>
        <w:t>Dated</w:t>
      </w:r>
      <w:r w:rsidR="00453823">
        <w:t xml:space="preserve">: </w:t>
      </w:r>
      <w:r>
        <w:t xml:space="preserve"> </w:t>
      </w:r>
      <w:r w:rsidR="001028D5">
        <w:fldChar w:fldCharType="begin"/>
      </w:r>
      <w:r w:rsidR="001028D5">
        <w:instrText xml:space="preserve"> DATE \@ "MMMM d, yyyy" </w:instrText>
      </w:r>
      <w:r w:rsidR="001028D5">
        <w:fldChar w:fldCharType="separate"/>
      </w:r>
      <w:r w:rsidR="00996134">
        <w:rPr>
          <w:noProof/>
        </w:rPr>
        <w:t>August 19, 2020</w:t>
      </w:r>
      <w:r w:rsidR="001028D5">
        <w:fldChar w:fldCharType="end"/>
      </w: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4D82CB72" w14:textId="77777777" w:rsidR="000B449F" w:rsidRPr="00605158" w:rsidRDefault="000B449F" w:rsidP="000B449F">
      <w:pPr>
        <w:keepNext/>
        <w:ind w:left="4320"/>
        <w:rPr>
          <w:szCs w:val="24"/>
        </w:rPr>
      </w:pPr>
      <w:r>
        <w:rPr>
          <w:szCs w:val="24"/>
        </w:rPr>
        <w:t>Rachelle Nicolette Robles</w:t>
      </w:r>
    </w:p>
    <w:p w14:paraId="66604C3B" w14:textId="77777777" w:rsidR="00FB7C03" w:rsidRDefault="00FB7C03" w:rsidP="00653751">
      <w:pPr>
        <w:pStyle w:val="Normaldouble"/>
        <w:spacing w:line="240" w:lineRule="auto"/>
        <w:ind w:left="4320"/>
        <w:jc w:val="left"/>
      </w:pPr>
      <w:r>
        <w:t xml:space="preserve">Division Director </w:t>
      </w:r>
    </w:p>
    <w:p w14:paraId="5E302E80" w14:textId="77777777" w:rsidR="00651E9F" w:rsidRDefault="00651E9F" w:rsidP="00651E9F">
      <w:pPr>
        <w:keepNext/>
        <w:ind w:left="4320"/>
      </w:pPr>
    </w:p>
    <w:p w14:paraId="3FD9B2DD" w14:textId="45E5071A" w:rsidR="00AA6ED6" w:rsidRPr="00605158" w:rsidRDefault="000B449F" w:rsidP="00AA6ED6">
      <w:pPr>
        <w:keepNext/>
        <w:ind w:left="4320"/>
        <w:rPr>
          <w:szCs w:val="24"/>
        </w:rPr>
      </w:pPr>
      <w:r>
        <w:rPr>
          <w:szCs w:val="24"/>
        </w:rPr>
        <w:t>Heath D. Armstrong</w:t>
      </w:r>
    </w:p>
    <w:p w14:paraId="1DAF9397" w14:textId="77777777" w:rsidR="00AA6ED6" w:rsidRPr="00605158" w:rsidRDefault="00AA6ED6" w:rsidP="00AA6ED6">
      <w:pPr>
        <w:rPr>
          <w:szCs w:val="24"/>
        </w:rPr>
      </w:pPr>
      <w:r w:rsidRPr="00605158">
        <w:rPr>
          <w:szCs w:val="24"/>
        </w:rPr>
        <w:tab/>
      </w:r>
      <w:r w:rsidRPr="00605158">
        <w:rPr>
          <w:szCs w:val="24"/>
        </w:rPr>
        <w:tab/>
      </w:r>
      <w:r w:rsidRPr="00605158">
        <w:rPr>
          <w:szCs w:val="24"/>
        </w:rPr>
        <w:tab/>
      </w:r>
      <w:r w:rsidRPr="00605158">
        <w:rPr>
          <w:szCs w:val="24"/>
        </w:rPr>
        <w:tab/>
      </w:r>
      <w:r w:rsidRPr="00605158">
        <w:rPr>
          <w:szCs w:val="24"/>
        </w:rPr>
        <w:tab/>
      </w:r>
      <w:r w:rsidRPr="00605158">
        <w:rPr>
          <w:szCs w:val="24"/>
        </w:rPr>
        <w:tab/>
        <w:t>Managing Attorney</w:t>
      </w:r>
    </w:p>
    <w:p w14:paraId="53F03936" w14:textId="77777777" w:rsidR="00AA6ED6" w:rsidRPr="00605158" w:rsidRDefault="00AA6ED6" w:rsidP="00AA6ED6">
      <w:pPr>
        <w:rPr>
          <w:szCs w:val="24"/>
        </w:rPr>
      </w:pPr>
    </w:p>
    <w:p w14:paraId="5FA59844" w14:textId="77777777" w:rsidR="000B449F" w:rsidRPr="00440A3D" w:rsidRDefault="000B449F" w:rsidP="000B449F">
      <w:pPr>
        <w:keepNext/>
        <w:spacing w:line="360" w:lineRule="auto"/>
        <w:ind w:firstLine="720"/>
        <w:rPr>
          <w:szCs w:val="24"/>
        </w:rPr>
      </w:pPr>
    </w:p>
    <w:p w14:paraId="6ECF57D2" w14:textId="77777777" w:rsidR="000B449F" w:rsidRPr="00440A3D" w:rsidRDefault="000B449F" w:rsidP="000B449F">
      <w:pPr>
        <w:keepNext/>
        <w:ind w:left="3600" w:firstLine="720"/>
        <w:rPr>
          <w:szCs w:val="24"/>
        </w:rPr>
      </w:pPr>
      <w:r w:rsidRPr="009859C8">
        <w:rPr>
          <w:szCs w:val="24"/>
          <w:u w:val="single"/>
        </w:rPr>
        <w:t>/s/ Rustin Tawater</w:t>
      </w:r>
      <w:r>
        <w:rPr>
          <w:szCs w:val="24"/>
          <w:u w:val="single"/>
        </w:rPr>
        <w:t>____________</w:t>
      </w:r>
    </w:p>
    <w:p w14:paraId="2368FB71" w14:textId="77777777" w:rsidR="000B449F" w:rsidRPr="00825F6A" w:rsidRDefault="000B449F" w:rsidP="000B449F">
      <w:pPr>
        <w:ind w:left="3600" w:firstLine="720"/>
        <w:rPr>
          <w:szCs w:val="24"/>
        </w:rPr>
      </w:pPr>
      <w:r>
        <w:rPr>
          <w:szCs w:val="24"/>
        </w:rPr>
        <w:t>Rustin Tawater</w:t>
      </w:r>
    </w:p>
    <w:p w14:paraId="368C42AC" w14:textId="77777777" w:rsidR="00AA6ED6" w:rsidRPr="00605158" w:rsidRDefault="00AA6ED6" w:rsidP="00AA6ED6">
      <w:pPr>
        <w:rPr>
          <w:szCs w:val="24"/>
        </w:rPr>
      </w:pPr>
      <w:r w:rsidRPr="00605158">
        <w:rPr>
          <w:szCs w:val="24"/>
        </w:rPr>
        <w:tab/>
      </w:r>
      <w:r w:rsidRPr="00605158">
        <w:rPr>
          <w:szCs w:val="24"/>
        </w:rPr>
        <w:tab/>
      </w:r>
      <w:r w:rsidRPr="00605158">
        <w:rPr>
          <w:szCs w:val="24"/>
        </w:rPr>
        <w:tab/>
      </w:r>
      <w:r w:rsidRPr="00605158">
        <w:rPr>
          <w:szCs w:val="24"/>
        </w:rPr>
        <w:tab/>
      </w:r>
      <w:r w:rsidRPr="00605158">
        <w:rPr>
          <w:szCs w:val="24"/>
        </w:rPr>
        <w:tab/>
      </w:r>
      <w:r w:rsidRPr="00605158">
        <w:rPr>
          <w:szCs w:val="24"/>
        </w:rPr>
        <w:tab/>
        <w:t>State Bar No. 24110430</w:t>
      </w:r>
    </w:p>
    <w:p w14:paraId="3DE68F9C" w14:textId="77777777" w:rsidR="00AA6ED6" w:rsidRPr="00605158" w:rsidRDefault="00AA6ED6" w:rsidP="00AA6ED6">
      <w:pPr>
        <w:rPr>
          <w:szCs w:val="24"/>
        </w:rPr>
      </w:pPr>
      <w:r w:rsidRPr="00605158">
        <w:rPr>
          <w:szCs w:val="24"/>
        </w:rPr>
        <w:tab/>
      </w:r>
      <w:r w:rsidRPr="00605158">
        <w:rPr>
          <w:szCs w:val="24"/>
        </w:rPr>
        <w:tab/>
      </w:r>
      <w:r w:rsidRPr="00605158">
        <w:rPr>
          <w:szCs w:val="24"/>
        </w:rPr>
        <w:tab/>
      </w:r>
      <w:r w:rsidRPr="00605158">
        <w:rPr>
          <w:szCs w:val="24"/>
        </w:rPr>
        <w:tab/>
      </w:r>
      <w:r w:rsidRPr="00605158">
        <w:rPr>
          <w:szCs w:val="24"/>
        </w:rPr>
        <w:tab/>
      </w:r>
      <w:r w:rsidRPr="00605158">
        <w:rPr>
          <w:szCs w:val="24"/>
        </w:rPr>
        <w:tab/>
        <w:t>1701 N. Congress Avenue</w:t>
      </w:r>
    </w:p>
    <w:p w14:paraId="51202651" w14:textId="77777777" w:rsidR="00AA6ED6" w:rsidRPr="00605158" w:rsidRDefault="00AA6ED6" w:rsidP="00AA6ED6">
      <w:pPr>
        <w:rPr>
          <w:szCs w:val="24"/>
        </w:rPr>
      </w:pPr>
      <w:r w:rsidRPr="00605158">
        <w:rPr>
          <w:szCs w:val="24"/>
        </w:rPr>
        <w:tab/>
      </w:r>
      <w:r w:rsidRPr="00605158">
        <w:rPr>
          <w:szCs w:val="24"/>
        </w:rPr>
        <w:tab/>
      </w:r>
      <w:r w:rsidRPr="00605158">
        <w:rPr>
          <w:szCs w:val="24"/>
        </w:rPr>
        <w:tab/>
      </w:r>
      <w:r w:rsidRPr="00605158">
        <w:rPr>
          <w:szCs w:val="24"/>
        </w:rPr>
        <w:tab/>
      </w:r>
      <w:r w:rsidRPr="00605158">
        <w:rPr>
          <w:szCs w:val="24"/>
        </w:rPr>
        <w:tab/>
      </w:r>
      <w:r w:rsidRPr="00605158">
        <w:rPr>
          <w:szCs w:val="24"/>
        </w:rPr>
        <w:tab/>
        <w:t>P.O. Box 13326</w:t>
      </w:r>
    </w:p>
    <w:p w14:paraId="596AD8AD" w14:textId="77777777" w:rsidR="00AA6ED6" w:rsidRPr="00605158" w:rsidRDefault="00AA6ED6" w:rsidP="00AA6ED6">
      <w:pPr>
        <w:rPr>
          <w:szCs w:val="24"/>
        </w:rPr>
      </w:pPr>
      <w:r w:rsidRPr="00605158">
        <w:rPr>
          <w:szCs w:val="24"/>
        </w:rPr>
        <w:tab/>
      </w:r>
      <w:r w:rsidRPr="00605158">
        <w:rPr>
          <w:szCs w:val="24"/>
        </w:rPr>
        <w:tab/>
      </w:r>
      <w:r w:rsidRPr="00605158">
        <w:rPr>
          <w:szCs w:val="24"/>
        </w:rPr>
        <w:tab/>
      </w:r>
      <w:r w:rsidRPr="00605158">
        <w:rPr>
          <w:szCs w:val="24"/>
        </w:rPr>
        <w:tab/>
      </w:r>
      <w:r w:rsidRPr="00605158">
        <w:rPr>
          <w:szCs w:val="24"/>
        </w:rPr>
        <w:tab/>
      </w:r>
      <w:r w:rsidRPr="00605158">
        <w:rPr>
          <w:szCs w:val="24"/>
        </w:rPr>
        <w:tab/>
        <w:t>Austin, Texas 78711-3326</w:t>
      </w:r>
    </w:p>
    <w:p w14:paraId="73074A39" w14:textId="77777777" w:rsidR="00AA6ED6" w:rsidRPr="00605158" w:rsidRDefault="00AA6ED6" w:rsidP="00AA6ED6">
      <w:pPr>
        <w:rPr>
          <w:szCs w:val="24"/>
        </w:rPr>
      </w:pPr>
      <w:r w:rsidRPr="00605158">
        <w:rPr>
          <w:szCs w:val="24"/>
        </w:rPr>
        <w:tab/>
      </w:r>
      <w:r w:rsidRPr="00605158">
        <w:rPr>
          <w:szCs w:val="24"/>
        </w:rPr>
        <w:tab/>
      </w:r>
      <w:r w:rsidRPr="00605158">
        <w:rPr>
          <w:szCs w:val="24"/>
        </w:rPr>
        <w:tab/>
      </w:r>
      <w:r w:rsidRPr="00605158">
        <w:rPr>
          <w:szCs w:val="24"/>
        </w:rPr>
        <w:tab/>
      </w:r>
      <w:r w:rsidRPr="00605158">
        <w:rPr>
          <w:szCs w:val="24"/>
        </w:rPr>
        <w:tab/>
      </w:r>
      <w:r w:rsidRPr="00605158">
        <w:rPr>
          <w:szCs w:val="24"/>
        </w:rPr>
        <w:tab/>
        <w:t>(512) 936-7230</w:t>
      </w:r>
    </w:p>
    <w:p w14:paraId="79B763B1" w14:textId="77777777" w:rsidR="00AA6ED6" w:rsidRPr="00605158" w:rsidRDefault="00AA6ED6" w:rsidP="00AA6ED6">
      <w:pPr>
        <w:tabs>
          <w:tab w:val="left" w:pos="4320"/>
        </w:tabs>
        <w:rPr>
          <w:szCs w:val="24"/>
        </w:rPr>
      </w:pPr>
      <w:r w:rsidRPr="00605158">
        <w:rPr>
          <w:szCs w:val="24"/>
        </w:rPr>
        <w:tab/>
        <w:t>(512) 936-7268 (facsimile)</w:t>
      </w:r>
    </w:p>
    <w:p w14:paraId="2295C7F5" w14:textId="597AAD80" w:rsidR="0078084B" w:rsidRPr="0078084B" w:rsidRDefault="00AA6ED6" w:rsidP="0078084B">
      <w:pPr>
        <w:tabs>
          <w:tab w:val="left" w:pos="4320"/>
        </w:tabs>
        <w:rPr>
          <w:szCs w:val="24"/>
        </w:rPr>
      </w:pPr>
      <w:r w:rsidRPr="00605158">
        <w:rPr>
          <w:szCs w:val="24"/>
        </w:rPr>
        <w:tab/>
        <w:t>rustin.tawater@puc.texas.gov</w:t>
      </w:r>
    </w:p>
    <w:p w14:paraId="0A5AF2EE" w14:textId="77777777" w:rsidR="0078084B" w:rsidRDefault="0078084B">
      <w:pPr>
        <w:jc w:val="left"/>
        <w:rPr>
          <w:b/>
          <w:bCs/>
          <w:caps/>
          <w:szCs w:val="24"/>
        </w:rPr>
      </w:pPr>
    </w:p>
    <w:p w14:paraId="553773F1" w14:textId="77777777" w:rsidR="0078084B" w:rsidRDefault="0078084B" w:rsidP="0078084B">
      <w:pPr>
        <w:pStyle w:val="Docketnumber"/>
        <w:rPr>
          <w:sz w:val="24"/>
          <w:szCs w:val="24"/>
        </w:rPr>
      </w:pPr>
    </w:p>
    <w:p w14:paraId="75C6E3CB" w14:textId="206170F7" w:rsidR="00711A5E" w:rsidRPr="00116421" w:rsidRDefault="002840C3" w:rsidP="0078084B">
      <w:pPr>
        <w:pStyle w:val="Docketnumber"/>
        <w:rPr>
          <w:sz w:val="24"/>
          <w:szCs w:val="24"/>
        </w:rPr>
      </w:pPr>
      <w:r>
        <w:rPr>
          <w:sz w:val="24"/>
          <w:szCs w:val="24"/>
        </w:rPr>
        <w:t xml:space="preserve">DOCKET NO. </w:t>
      </w:r>
      <w:r w:rsidR="00CE1258">
        <w:rPr>
          <w:sz w:val="24"/>
          <w:szCs w:val="24"/>
        </w:rPr>
        <w:t>493</w:t>
      </w:r>
      <w:r w:rsidR="00A12E09">
        <w:rPr>
          <w:sz w:val="24"/>
          <w:szCs w:val="24"/>
        </w:rPr>
        <w:t>82</w:t>
      </w:r>
    </w:p>
    <w:p w14:paraId="772B8B70" w14:textId="77777777" w:rsidR="002840C3" w:rsidRPr="00713288" w:rsidRDefault="002840C3" w:rsidP="002840C3">
      <w:pPr>
        <w:keepNext/>
        <w:spacing w:line="360" w:lineRule="auto"/>
        <w:jc w:val="center"/>
        <w:rPr>
          <w:b/>
          <w:szCs w:val="24"/>
        </w:rPr>
      </w:pPr>
      <w:r w:rsidRPr="00713288">
        <w:rPr>
          <w:b/>
          <w:szCs w:val="24"/>
        </w:rPr>
        <w:t>CERTIFICATE OF SERVICE</w:t>
      </w:r>
    </w:p>
    <w:p w14:paraId="5C4FC2B4" w14:textId="306CD7BE" w:rsidR="000B449F" w:rsidRPr="004B0BB1" w:rsidRDefault="000B449F" w:rsidP="000B449F">
      <w:pPr>
        <w:keepNext/>
        <w:spacing w:line="360" w:lineRule="auto"/>
        <w:ind w:firstLine="720"/>
        <w:rPr>
          <w:szCs w:val="24"/>
        </w:rPr>
      </w:pPr>
      <w:r w:rsidRPr="004B0BB1">
        <w:rPr>
          <w:szCs w:val="24"/>
        </w:rPr>
        <w:t xml:space="preserve">I </w:t>
      </w:r>
      <w:r w:rsidRPr="00B91145">
        <w:rPr>
          <w:szCs w:val="24"/>
        </w:rPr>
        <w:t xml:space="preserve">certify that, unless otherwise ordered by the presiding officer, notice of the filing of this document was provided to all parties of record via electronic mail on </w:t>
      </w:r>
      <w:r w:rsidR="00EB3BEE">
        <w:rPr>
          <w:szCs w:val="24"/>
        </w:rPr>
        <w:t xml:space="preserve">August </w:t>
      </w:r>
      <w:r w:rsidR="00CE1258">
        <w:rPr>
          <w:szCs w:val="24"/>
        </w:rPr>
        <w:t>19</w:t>
      </w:r>
      <w:r>
        <w:rPr>
          <w:szCs w:val="24"/>
        </w:rPr>
        <w:t>, 2020,</w:t>
      </w:r>
      <w:r w:rsidRPr="00B91145">
        <w:rPr>
          <w:szCs w:val="24"/>
        </w:rPr>
        <w:t xml:space="preserve"> in accordance with the Order Suspending Rules, issued in Project No. 50664</w:t>
      </w:r>
    </w:p>
    <w:p w14:paraId="7AED5DEF" w14:textId="77777777" w:rsidR="000B449F" w:rsidRPr="00440A3D" w:rsidRDefault="000B449F" w:rsidP="000B449F">
      <w:pPr>
        <w:keepNext/>
        <w:spacing w:line="360" w:lineRule="auto"/>
        <w:ind w:firstLine="720"/>
        <w:rPr>
          <w:szCs w:val="24"/>
        </w:rPr>
      </w:pPr>
    </w:p>
    <w:p w14:paraId="7F39A543" w14:textId="77777777" w:rsidR="000B449F" w:rsidRPr="00440A3D" w:rsidRDefault="000B449F" w:rsidP="000B449F">
      <w:pPr>
        <w:keepNext/>
        <w:ind w:left="3600" w:firstLine="720"/>
        <w:rPr>
          <w:szCs w:val="24"/>
        </w:rPr>
      </w:pPr>
      <w:r w:rsidRPr="009859C8">
        <w:rPr>
          <w:szCs w:val="24"/>
          <w:u w:val="single"/>
        </w:rPr>
        <w:t>/s/ Rustin Tawater</w:t>
      </w:r>
      <w:r>
        <w:rPr>
          <w:szCs w:val="24"/>
          <w:u w:val="single"/>
        </w:rPr>
        <w:t>____________</w:t>
      </w:r>
    </w:p>
    <w:p w14:paraId="6F2AA33F" w14:textId="4B67D7F1" w:rsidR="00C82C8B" w:rsidRPr="0078084B" w:rsidRDefault="000B449F" w:rsidP="0078084B">
      <w:pPr>
        <w:ind w:left="3600" w:firstLine="720"/>
        <w:rPr>
          <w:szCs w:val="24"/>
        </w:rPr>
      </w:pPr>
      <w:r>
        <w:rPr>
          <w:szCs w:val="24"/>
        </w:rPr>
        <w:t>Rustin Tawater</w:t>
      </w:r>
      <w:bookmarkStart w:id="0" w:name="_GoBack"/>
      <w:bookmarkEnd w:id="0"/>
    </w:p>
    <w:sectPr w:rsidR="00C82C8B" w:rsidRPr="0078084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BE148AD"/>
    <w:multiLevelType w:val="hybridMultilevel"/>
    <w:tmpl w:val="B1441374"/>
    <w:lvl w:ilvl="0" w:tplc="04090001">
      <w:start w:val="1"/>
      <w:numFmt w:val="bullet"/>
      <w:lvlText w:val=""/>
      <w:lvlJc w:val="left"/>
      <w:pPr>
        <w:ind w:left="720" w:hanging="360"/>
      </w:pPr>
      <w:rPr>
        <w:rFonts w:ascii="Symbol" w:hAnsi="Symbol" w:hint="default"/>
      </w:rPr>
    </w:lvl>
    <w:lvl w:ilvl="1" w:tplc="3B6269F4">
      <w:start w:val="1"/>
      <w:numFmt w:val="bullet"/>
      <w:lvlText w:val=""/>
      <w:lvlJc w:val="righ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B30E5"/>
    <w:multiLevelType w:val="hybridMultilevel"/>
    <w:tmpl w:val="329A965C"/>
    <w:lvl w:ilvl="0" w:tplc="B5B42C26">
      <w:start w:val="1"/>
      <w:numFmt w:val="decimal"/>
      <w:lvlText w:val="%1)"/>
      <w:lvlJc w:val="left"/>
      <w:pPr>
        <w:ind w:left="720" w:hanging="360"/>
      </w:pPr>
      <w:rPr>
        <w:rFonts w:ascii="Times New Roman" w:eastAsia="Calibri" w:hAnsi="Times New Roman" w:cs="Times New Roman"/>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4B65BE"/>
    <w:multiLevelType w:val="hybridMultilevel"/>
    <w:tmpl w:val="057A8C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FA3780C"/>
    <w:multiLevelType w:val="hybridMultilevel"/>
    <w:tmpl w:val="5CCEBCF2"/>
    <w:lvl w:ilvl="0" w:tplc="F9CA7F86">
      <w:start w:val="1"/>
      <w:numFmt w:val="upperRoman"/>
      <w:lvlText w:val="%1."/>
      <w:lvlJc w:val="left"/>
      <w:pPr>
        <w:ind w:left="1080" w:hanging="72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7F5353"/>
    <w:multiLevelType w:val="hybridMultilevel"/>
    <w:tmpl w:val="8BA0ED96"/>
    <w:lvl w:ilvl="0" w:tplc="210C29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6FE6D9E"/>
    <w:multiLevelType w:val="hybridMultilevel"/>
    <w:tmpl w:val="58367670"/>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5"/>
  </w:num>
  <w:num w:numId="3">
    <w:abstractNumId w:val="5"/>
  </w:num>
  <w:num w:numId="4">
    <w:abstractNumId w:val="2"/>
  </w:num>
  <w:num w:numId="5">
    <w:abstractNumId w:val="14"/>
  </w:num>
  <w:num w:numId="6">
    <w:abstractNumId w:val="13"/>
  </w:num>
  <w:num w:numId="7">
    <w:abstractNumId w:val="7"/>
  </w:num>
  <w:num w:numId="8">
    <w:abstractNumId w:val="8"/>
  </w:num>
  <w:num w:numId="9">
    <w:abstractNumId w:val="11"/>
  </w:num>
  <w:num w:numId="10">
    <w:abstractNumId w:val="12"/>
  </w:num>
  <w:num w:numId="11">
    <w:abstractNumId w:val="9"/>
  </w:num>
  <w:num w:numId="12">
    <w:abstractNumId w:val="4"/>
  </w:num>
  <w:num w:numId="13">
    <w:abstractNumId w:val="0"/>
  </w:num>
  <w:num w:numId="14">
    <w:abstractNumId w:val="6"/>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61B"/>
    <w:rsid w:val="0009426E"/>
    <w:rsid w:val="00094D6D"/>
    <w:rsid w:val="000A2C94"/>
    <w:rsid w:val="000A7399"/>
    <w:rsid w:val="000B10C9"/>
    <w:rsid w:val="000B163B"/>
    <w:rsid w:val="000B1812"/>
    <w:rsid w:val="000B449F"/>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97531"/>
    <w:rsid w:val="001A2D16"/>
    <w:rsid w:val="001A7DBE"/>
    <w:rsid w:val="001B0D9A"/>
    <w:rsid w:val="001B34BC"/>
    <w:rsid w:val="001C0EBF"/>
    <w:rsid w:val="001C28A6"/>
    <w:rsid w:val="001C38BF"/>
    <w:rsid w:val="001C3BDA"/>
    <w:rsid w:val="001D0EFA"/>
    <w:rsid w:val="001D3EAD"/>
    <w:rsid w:val="001E0547"/>
    <w:rsid w:val="001E1E75"/>
    <w:rsid w:val="001E55D1"/>
    <w:rsid w:val="001F5FDD"/>
    <w:rsid w:val="00201516"/>
    <w:rsid w:val="0020243D"/>
    <w:rsid w:val="002034B3"/>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6A8E"/>
    <w:rsid w:val="002679E2"/>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240C3"/>
    <w:rsid w:val="003268A6"/>
    <w:rsid w:val="00332458"/>
    <w:rsid w:val="003346A4"/>
    <w:rsid w:val="00336ACF"/>
    <w:rsid w:val="00341854"/>
    <w:rsid w:val="003455B0"/>
    <w:rsid w:val="00357C9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3458"/>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37648"/>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76"/>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0B37"/>
    <w:rsid w:val="00711A5E"/>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084B"/>
    <w:rsid w:val="007859D3"/>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8F73A9"/>
    <w:rsid w:val="00903852"/>
    <w:rsid w:val="00906C49"/>
    <w:rsid w:val="00911CA1"/>
    <w:rsid w:val="00913C70"/>
    <w:rsid w:val="00925917"/>
    <w:rsid w:val="00927BF2"/>
    <w:rsid w:val="00930B8D"/>
    <w:rsid w:val="00932E23"/>
    <w:rsid w:val="00933F8E"/>
    <w:rsid w:val="00933F91"/>
    <w:rsid w:val="00936A79"/>
    <w:rsid w:val="00940316"/>
    <w:rsid w:val="009410CB"/>
    <w:rsid w:val="00944CF8"/>
    <w:rsid w:val="00953708"/>
    <w:rsid w:val="00953B7B"/>
    <w:rsid w:val="00960F8F"/>
    <w:rsid w:val="00965618"/>
    <w:rsid w:val="00966955"/>
    <w:rsid w:val="00971254"/>
    <w:rsid w:val="009741CA"/>
    <w:rsid w:val="00975123"/>
    <w:rsid w:val="00975A43"/>
    <w:rsid w:val="00980824"/>
    <w:rsid w:val="00991476"/>
    <w:rsid w:val="00996134"/>
    <w:rsid w:val="00996951"/>
    <w:rsid w:val="009A498F"/>
    <w:rsid w:val="009A6563"/>
    <w:rsid w:val="009A6AA5"/>
    <w:rsid w:val="009A7E13"/>
    <w:rsid w:val="009B0C68"/>
    <w:rsid w:val="009B0D86"/>
    <w:rsid w:val="009B2BE7"/>
    <w:rsid w:val="009B303C"/>
    <w:rsid w:val="009B3451"/>
    <w:rsid w:val="009B3B8B"/>
    <w:rsid w:val="009B4782"/>
    <w:rsid w:val="009B5DCA"/>
    <w:rsid w:val="009B61E3"/>
    <w:rsid w:val="009C0421"/>
    <w:rsid w:val="009C1544"/>
    <w:rsid w:val="009C690A"/>
    <w:rsid w:val="009D056C"/>
    <w:rsid w:val="009E324E"/>
    <w:rsid w:val="009E3A90"/>
    <w:rsid w:val="009E4865"/>
    <w:rsid w:val="009E53B8"/>
    <w:rsid w:val="009E68FE"/>
    <w:rsid w:val="009E7397"/>
    <w:rsid w:val="009F3C45"/>
    <w:rsid w:val="009F4CE6"/>
    <w:rsid w:val="009F6C74"/>
    <w:rsid w:val="00A1058B"/>
    <w:rsid w:val="00A12E09"/>
    <w:rsid w:val="00A1461F"/>
    <w:rsid w:val="00A14EB9"/>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A6ED6"/>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26DE3"/>
    <w:rsid w:val="00B321FB"/>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0CA"/>
    <w:rsid w:val="00BA0223"/>
    <w:rsid w:val="00BA139E"/>
    <w:rsid w:val="00BA175C"/>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7193"/>
    <w:rsid w:val="00CE1258"/>
    <w:rsid w:val="00CE16ED"/>
    <w:rsid w:val="00CE6EF2"/>
    <w:rsid w:val="00D01DC2"/>
    <w:rsid w:val="00D03766"/>
    <w:rsid w:val="00D11758"/>
    <w:rsid w:val="00D12BA5"/>
    <w:rsid w:val="00D207FC"/>
    <w:rsid w:val="00D2238A"/>
    <w:rsid w:val="00D236F5"/>
    <w:rsid w:val="00D32DFB"/>
    <w:rsid w:val="00D33BD9"/>
    <w:rsid w:val="00D35DEF"/>
    <w:rsid w:val="00D4436F"/>
    <w:rsid w:val="00D44CF6"/>
    <w:rsid w:val="00D52A4A"/>
    <w:rsid w:val="00D61912"/>
    <w:rsid w:val="00D61BC0"/>
    <w:rsid w:val="00D66AF2"/>
    <w:rsid w:val="00D67195"/>
    <w:rsid w:val="00D7340F"/>
    <w:rsid w:val="00D75599"/>
    <w:rsid w:val="00D80559"/>
    <w:rsid w:val="00D824E7"/>
    <w:rsid w:val="00D8505F"/>
    <w:rsid w:val="00D857D4"/>
    <w:rsid w:val="00D8584F"/>
    <w:rsid w:val="00D863E0"/>
    <w:rsid w:val="00D866E0"/>
    <w:rsid w:val="00D867B1"/>
    <w:rsid w:val="00D86CB2"/>
    <w:rsid w:val="00D86F31"/>
    <w:rsid w:val="00D91C93"/>
    <w:rsid w:val="00D93340"/>
    <w:rsid w:val="00D94D3C"/>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70834"/>
    <w:rsid w:val="00E752FC"/>
    <w:rsid w:val="00E77066"/>
    <w:rsid w:val="00E770E2"/>
    <w:rsid w:val="00E87ACF"/>
    <w:rsid w:val="00EA1E82"/>
    <w:rsid w:val="00EA3D0E"/>
    <w:rsid w:val="00EA42E6"/>
    <w:rsid w:val="00EA5AE1"/>
    <w:rsid w:val="00EB1F06"/>
    <w:rsid w:val="00EB3BEE"/>
    <w:rsid w:val="00EB3D39"/>
    <w:rsid w:val="00EB55D9"/>
    <w:rsid w:val="00EB5932"/>
    <w:rsid w:val="00EC0921"/>
    <w:rsid w:val="00EC3BC8"/>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38A2"/>
    <w:rsid w:val="00F46C47"/>
    <w:rsid w:val="00F552DE"/>
    <w:rsid w:val="00F6037A"/>
    <w:rsid w:val="00F603DB"/>
    <w:rsid w:val="00F60750"/>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3268A6"/>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350F3-7EB9-445F-8406-146689B1D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2020-08-19T15:56:00Z</dcterms:created>
  <dcterms:modified xsi:type="dcterms:W3CDTF">2020-08-19T15:56:00Z</dcterms:modified>
</cp:coreProperties>
</file>